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single" w:sz="2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63"/>
        <w:gridCol w:w="3407"/>
      </w:tblGrid>
      <w:tr w:rsidR="00B273BA" w:rsidRPr="00D815E8" w14:paraId="30CC0D58" w14:textId="77777777" w:rsidTr="00B273BA">
        <w:trPr>
          <w:trHeight w:val="567"/>
        </w:trPr>
        <w:tc>
          <w:tcPr>
            <w:tcW w:w="5778" w:type="dxa"/>
          </w:tcPr>
          <w:p w14:paraId="30CC0D56" w14:textId="5593D46D" w:rsidR="00B273BA" w:rsidRPr="00D815E8" w:rsidRDefault="00CE3AFC">
            <w:pPr>
              <w:rPr>
                <w:rFonts w:ascii="Arial" w:hAnsi="Arial" w:cs="Arial"/>
                <w:sz w:val="40"/>
                <w:szCs w:val="40"/>
              </w:rPr>
            </w:pPr>
            <w:r w:rsidRPr="00D815E8">
              <w:rPr>
                <w:rFonts w:ascii="Arial" w:hAnsi="Arial" w:cs="Arial"/>
                <w:sz w:val="40"/>
                <w:szCs w:val="40"/>
              </w:rPr>
              <w:t>Training</w:t>
            </w:r>
            <w:r w:rsidR="0080533A" w:rsidRPr="00D815E8">
              <w:rPr>
                <w:rFonts w:ascii="Arial" w:hAnsi="Arial" w:cs="Arial"/>
                <w:sz w:val="40"/>
                <w:szCs w:val="40"/>
              </w:rPr>
              <w:t xml:space="preserve"> – BRAIN2</w:t>
            </w:r>
          </w:p>
        </w:tc>
        <w:tc>
          <w:tcPr>
            <w:tcW w:w="3434" w:type="dxa"/>
          </w:tcPr>
          <w:p w14:paraId="30CC0D57" w14:textId="77777777" w:rsidR="00B273BA" w:rsidRPr="00D815E8" w:rsidRDefault="00B273BA" w:rsidP="00B273BA">
            <w:pPr>
              <w:jc w:val="right"/>
              <w:rPr>
                <w:rFonts w:ascii="Arial" w:hAnsi="Arial" w:cs="Arial"/>
              </w:rPr>
            </w:pPr>
            <w:r w:rsidRPr="00D815E8">
              <w:rPr>
                <w:rFonts w:ascii="Arial" w:hAnsi="Arial" w:cs="Arial"/>
                <w:noProof/>
                <w:lang w:eastAsia="en-US"/>
              </w:rPr>
              <w:drawing>
                <wp:inline distT="0" distB="0" distL="0" distR="0" wp14:anchorId="30CC0D71" wp14:editId="30CC0D72">
                  <wp:extent cx="1440000" cy="169200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zerba_Logo_RGB_4.0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69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D1AE0" w:rsidRPr="00D815E8" w14:paraId="30CC0D5A" w14:textId="77777777" w:rsidTr="0048368B">
        <w:trPr>
          <w:trHeight w:val="567"/>
        </w:trPr>
        <w:tc>
          <w:tcPr>
            <w:tcW w:w="9212" w:type="dxa"/>
            <w:gridSpan w:val="2"/>
          </w:tcPr>
          <w:p w14:paraId="30CC0D59" w14:textId="4CE056EB" w:rsidR="00FD1AE0" w:rsidRPr="00D815E8" w:rsidRDefault="00A75D4E" w:rsidP="00A75D4E">
            <w:pPr>
              <w:rPr>
                <w:rFonts w:ascii="Arial" w:hAnsi="Arial" w:cs="Arial"/>
              </w:rPr>
            </w:pPr>
            <w:r w:rsidRPr="00D815E8">
              <w:rPr>
                <w:rFonts w:ascii="Arial" w:hAnsi="Arial" w:cs="Arial"/>
                <w:sz w:val="40"/>
                <w:szCs w:val="40"/>
              </w:rPr>
              <w:t>Labeling System</w:t>
            </w:r>
            <w:r w:rsidR="00D815E8">
              <w:rPr>
                <w:rFonts w:ascii="Arial" w:hAnsi="Arial" w:cs="Arial"/>
                <w:sz w:val="40"/>
                <w:szCs w:val="40"/>
              </w:rPr>
              <w:t>s</w:t>
            </w:r>
            <w:r w:rsidR="0080533A" w:rsidRPr="00D815E8">
              <w:rPr>
                <w:rFonts w:ascii="Arial" w:hAnsi="Arial" w:cs="Arial"/>
                <w:sz w:val="40"/>
                <w:szCs w:val="40"/>
              </w:rPr>
              <w:t xml:space="preserve"> – </w:t>
            </w:r>
            <w:r w:rsidRPr="00D815E8">
              <w:rPr>
                <w:rFonts w:ascii="Arial" w:hAnsi="Arial" w:cs="Arial"/>
                <w:sz w:val="40"/>
                <w:szCs w:val="40"/>
              </w:rPr>
              <w:t>Basic Module</w:t>
            </w:r>
            <w:r w:rsidR="0080533A" w:rsidRPr="00D815E8">
              <w:rPr>
                <w:rFonts w:ascii="Arial" w:hAnsi="Arial" w:cs="Arial"/>
                <w:sz w:val="40"/>
                <w:szCs w:val="40"/>
              </w:rPr>
              <w:br/>
              <w:t xml:space="preserve"> </w:t>
            </w:r>
            <w:r w:rsidR="0080533A" w:rsidRPr="00D815E8">
              <w:rPr>
                <w:rFonts w:ascii="Arial" w:hAnsi="Arial" w:cs="Arial"/>
                <w:sz w:val="40"/>
                <w:szCs w:val="40"/>
              </w:rPr>
              <w:br/>
            </w:r>
          </w:p>
        </w:tc>
      </w:tr>
    </w:tbl>
    <w:p w14:paraId="30CC0D5B" w14:textId="77777777" w:rsidR="004C4E9E" w:rsidRPr="00D815E8" w:rsidRDefault="004C4E9E" w:rsidP="004A306F">
      <w:pPr>
        <w:spacing w:after="120"/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70"/>
      </w:tblGrid>
      <w:tr w:rsidR="00CE3AFC" w:rsidRPr="00D815E8" w14:paraId="30CC0D5E" w14:textId="77777777" w:rsidTr="00481311">
        <w:trPr>
          <w:trHeight w:val="434"/>
        </w:trPr>
        <w:tc>
          <w:tcPr>
            <w:tcW w:w="9180" w:type="dxa"/>
            <w:tcBorders>
              <w:top w:val="nil"/>
              <w:left w:val="nil"/>
              <w:bottom w:val="single" w:sz="24" w:space="0" w:color="auto"/>
              <w:right w:val="nil"/>
            </w:tcBorders>
          </w:tcPr>
          <w:p w14:paraId="677AFCA0" w14:textId="77777777" w:rsidR="00A75D4E" w:rsidRPr="00D815E8" w:rsidRDefault="00A75D4E" w:rsidP="00A75D4E">
            <w:pPr>
              <w:rPr>
                <w:rFonts w:ascii="Arial" w:hAnsi="Arial" w:cs="Arial"/>
              </w:rPr>
            </w:pPr>
            <w:r w:rsidRPr="00D815E8">
              <w:rPr>
                <w:rFonts w:ascii="Arial" w:hAnsi="Arial" w:cs="Arial"/>
              </w:rPr>
              <w:t>One-day specialist training</w:t>
            </w:r>
          </w:p>
          <w:p w14:paraId="30CC0D5D" w14:textId="77777777" w:rsidR="008F3EFA" w:rsidRPr="00D815E8" w:rsidRDefault="008F3EFA">
            <w:pPr>
              <w:rPr>
                <w:rFonts w:ascii="Arial" w:hAnsi="Arial" w:cs="Arial"/>
              </w:rPr>
            </w:pPr>
          </w:p>
        </w:tc>
      </w:tr>
      <w:tr w:rsidR="00CE3AFC" w:rsidRPr="00D815E8" w14:paraId="30CC0D63" w14:textId="77777777" w:rsidTr="00481311">
        <w:trPr>
          <w:trHeight w:val="1121"/>
        </w:trPr>
        <w:tc>
          <w:tcPr>
            <w:tcW w:w="91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</w:tcPr>
          <w:p w14:paraId="30CC0D5F" w14:textId="0A38DF1A" w:rsidR="00CE3AFC" w:rsidRPr="00D815E8" w:rsidRDefault="00A75D4E" w:rsidP="00481311">
            <w:pPr>
              <w:spacing w:before="120"/>
              <w:rPr>
                <w:rFonts w:ascii="Arial" w:hAnsi="Arial" w:cs="Arial"/>
                <w:b/>
              </w:rPr>
            </w:pPr>
            <w:r w:rsidRPr="00D815E8">
              <w:rPr>
                <w:rFonts w:ascii="Arial" w:hAnsi="Arial" w:cs="Arial"/>
                <w:b/>
              </w:rPr>
              <w:t>Training objective</w:t>
            </w:r>
            <w:r w:rsidR="00CE3AFC" w:rsidRPr="00D815E8">
              <w:rPr>
                <w:rFonts w:ascii="Arial" w:hAnsi="Arial" w:cs="Arial"/>
                <w:b/>
              </w:rPr>
              <w:t>:</w:t>
            </w:r>
            <w:r w:rsidR="00481311" w:rsidRPr="00D815E8">
              <w:rPr>
                <w:rFonts w:ascii="Arial" w:hAnsi="Arial" w:cs="Arial"/>
                <w:b/>
              </w:rPr>
              <w:br/>
            </w:r>
          </w:p>
          <w:p w14:paraId="30CC0D60" w14:textId="6D0A0C89" w:rsidR="00836AA1" w:rsidRPr="00D815E8" w:rsidRDefault="00A75D4E" w:rsidP="00836AA1">
            <w:pPr>
              <w:spacing w:line="276" w:lineRule="auto"/>
              <w:rPr>
                <w:rFonts w:ascii="Arial" w:hAnsi="Arial" w:cs="Arial"/>
                <w:color w:val="000000"/>
              </w:rPr>
            </w:pPr>
            <w:r w:rsidRPr="00D815E8">
              <w:rPr>
                <w:rFonts w:ascii="Arial" w:hAnsi="Arial" w:cs="Arial"/>
                <w:color w:val="000000"/>
              </w:rPr>
              <w:t>This training course covers the basics of the BRAIN2 software platform</w:t>
            </w:r>
            <w:r w:rsidR="00231007" w:rsidRPr="00D815E8">
              <w:rPr>
                <w:rFonts w:ascii="Arial" w:hAnsi="Arial" w:cs="Arial"/>
                <w:color w:val="000000"/>
              </w:rPr>
              <w:t>.</w:t>
            </w:r>
          </w:p>
          <w:p w14:paraId="30CC0D61" w14:textId="66027A9E" w:rsidR="00481311" w:rsidRPr="00D815E8" w:rsidRDefault="00A75D4E" w:rsidP="00836AA1">
            <w:pPr>
              <w:spacing w:line="276" w:lineRule="auto"/>
              <w:rPr>
                <w:rFonts w:ascii="Arial" w:hAnsi="Arial" w:cs="Arial"/>
                <w:color w:val="000000"/>
              </w:rPr>
            </w:pPr>
            <w:r w:rsidRPr="00D815E8">
              <w:rPr>
                <w:rFonts w:ascii="Arial" w:hAnsi="Arial" w:cs="Arial"/>
              </w:rPr>
              <w:t xml:space="preserve">Focus </w:t>
            </w:r>
            <w:r w:rsidR="005E097C">
              <w:rPr>
                <w:rFonts w:ascii="Arial" w:hAnsi="Arial" w:cs="Arial"/>
              </w:rPr>
              <w:t>is</w:t>
            </w:r>
            <w:r w:rsidRPr="00D815E8">
              <w:rPr>
                <w:rFonts w:ascii="Arial" w:hAnsi="Arial" w:cs="Arial"/>
              </w:rPr>
              <w:t xml:space="preserve"> on basic settings, configuration and operation for the safe use of the software.</w:t>
            </w:r>
          </w:p>
          <w:p w14:paraId="30CC0D62" w14:textId="77777777" w:rsidR="00CE3AFC" w:rsidRPr="00D815E8" w:rsidRDefault="00CE3AFC" w:rsidP="0038034C">
            <w:pPr>
              <w:rPr>
                <w:rFonts w:ascii="Arial" w:hAnsi="Arial" w:cs="Arial"/>
              </w:rPr>
            </w:pPr>
          </w:p>
        </w:tc>
      </w:tr>
      <w:tr w:rsidR="00CE3AFC" w:rsidRPr="00D815E8" w14:paraId="30CC0D66" w14:textId="77777777" w:rsidTr="00481311">
        <w:trPr>
          <w:trHeight w:val="749"/>
        </w:trPr>
        <w:tc>
          <w:tcPr>
            <w:tcW w:w="91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</w:tcPr>
          <w:p w14:paraId="2939F37E" w14:textId="543E402E" w:rsidR="00FB4B41" w:rsidRPr="00D815E8" w:rsidRDefault="00A75D4E" w:rsidP="00FB4B41">
            <w:pPr>
              <w:spacing w:before="120"/>
              <w:rPr>
                <w:rFonts w:ascii="Arial" w:hAnsi="Arial" w:cs="Arial"/>
                <w:b/>
              </w:rPr>
            </w:pPr>
            <w:r w:rsidRPr="00D815E8">
              <w:rPr>
                <w:rFonts w:ascii="Arial" w:hAnsi="Arial" w:cs="Arial"/>
                <w:b/>
              </w:rPr>
              <w:t>Target group</w:t>
            </w:r>
            <w:r w:rsidR="00FB4B41" w:rsidRPr="00D815E8">
              <w:rPr>
                <w:rFonts w:ascii="Arial" w:hAnsi="Arial" w:cs="Arial"/>
                <w:b/>
              </w:rPr>
              <w:t>:</w:t>
            </w:r>
            <w:r w:rsidR="00FB4B41" w:rsidRPr="00D815E8">
              <w:rPr>
                <w:rFonts w:ascii="Arial" w:hAnsi="Arial" w:cs="Arial"/>
                <w:b/>
              </w:rPr>
              <w:br/>
            </w:r>
          </w:p>
          <w:p w14:paraId="08EF430F" w14:textId="16EE45BF" w:rsidR="00A75D4E" w:rsidRPr="00D815E8" w:rsidRDefault="00A75D4E" w:rsidP="00A75D4E">
            <w:pPr>
              <w:rPr>
                <w:rFonts w:ascii="Arial" w:hAnsi="Arial" w:cs="Arial"/>
              </w:rPr>
            </w:pPr>
            <w:r w:rsidRPr="00D815E8">
              <w:rPr>
                <w:rFonts w:ascii="Arial" w:hAnsi="Arial" w:cs="Arial"/>
              </w:rPr>
              <w:t xml:space="preserve">IT </w:t>
            </w:r>
            <w:r w:rsidR="009D3A03">
              <w:rPr>
                <w:rFonts w:ascii="Arial" w:hAnsi="Arial" w:cs="Arial"/>
              </w:rPr>
              <w:t>o</w:t>
            </w:r>
            <w:r w:rsidRPr="00D815E8">
              <w:rPr>
                <w:rFonts w:ascii="Arial" w:hAnsi="Arial" w:cs="Arial"/>
              </w:rPr>
              <w:t>perator</w:t>
            </w:r>
            <w:r w:rsidR="007F0843">
              <w:rPr>
                <w:rFonts w:ascii="Arial" w:hAnsi="Arial" w:cs="Arial"/>
              </w:rPr>
              <w:t>s</w:t>
            </w:r>
            <w:r w:rsidRPr="00D815E8">
              <w:rPr>
                <w:rFonts w:ascii="Arial" w:hAnsi="Arial" w:cs="Arial"/>
              </w:rPr>
              <w:t xml:space="preserve">, IT </w:t>
            </w:r>
            <w:r w:rsidR="009D3A03">
              <w:rPr>
                <w:rFonts w:ascii="Arial" w:hAnsi="Arial" w:cs="Arial"/>
              </w:rPr>
              <w:t>a</w:t>
            </w:r>
            <w:r w:rsidRPr="00D815E8">
              <w:rPr>
                <w:rFonts w:ascii="Arial" w:hAnsi="Arial" w:cs="Arial"/>
              </w:rPr>
              <w:t>dministrator</w:t>
            </w:r>
            <w:r w:rsidR="007F0843">
              <w:rPr>
                <w:rFonts w:ascii="Arial" w:hAnsi="Arial" w:cs="Arial"/>
              </w:rPr>
              <w:t>s</w:t>
            </w:r>
          </w:p>
          <w:p w14:paraId="30CC0D65" w14:textId="252FD578" w:rsidR="0038034C" w:rsidRPr="00D815E8" w:rsidRDefault="0038034C" w:rsidP="00481311">
            <w:pPr>
              <w:rPr>
                <w:rFonts w:ascii="Arial" w:hAnsi="Arial" w:cs="Arial"/>
              </w:rPr>
            </w:pPr>
          </w:p>
        </w:tc>
      </w:tr>
      <w:tr w:rsidR="00CE3AFC" w:rsidRPr="00D815E8" w14:paraId="30CC0D6F" w14:textId="77777777" w:rsidTr="00481311">
        <w:trPr>
          <w:trHeight w:val="1698"/>
        </w:trPr>
        <w:tc>
          <w:tcPr>
            <w:tcW w:w="9180" w:type="dxa"/>
            <w:tcBorders>
              <w:top w:val="single" w:sz="24" w:space="0" w:color="auto"/>
              <w:left w:val="nil"/>
              <w:bottom w:val="nil"/>
              <w:right w:val="nil"/>
            </w:tcBorders>
          </w:tcPr>
          <w:p w14:paraId="30CC0D67" w14:textId="1323CBB4" w:rsidR="006675E5" w:rsidRPr="00D815E8" w:rsidRDefault="009D3A03" w:rsidP="00256661">
            <w:pPr>
              <w:spacing w:before="120"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Content</w:t>
            </w:r>
            <w:r w:rsidR="0038034C" w:rsidRPr="00D815E8">
              <w:rPr>
                <w:rFonts w:ascii="Arial" w:hAnsi="Arial" w:cs="Arial"/>
                <w:b/>
              </w:rPr>
              <w:t>:</w:t>
            </w:r>
            <w:r w:rsidR="008F3EFA" w:rsidRPr="00D815E8">
              <w:rPr>
                <w:rFonts w:ascii="Arial" w:hAnsi="Arial" w:cs="Arial"/>
                <w:b/>
              </w:rPr>
              <w:br/>
            </w:r>
          </w:p>
          <w:p w14:paraId="30CC0D68" w14:textId="0A1BE71F" w:rsidR="004879A6" w:rsidRPr="00D815E8" w:rsidRDefault="00D815E8" w:rsidP="00BC67F8">
            <w:pPr>
              <w:pStyle w:val="Listenabsatz"/>
              <w:numPr>
                <w:ilvl w:val="0"/>
                <w:numId w:val="10"/>
              </w:num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Basics</w:t>
            </w:r>
          </w:p>
          <w:p w14:paraId="72545D8E" w14:textId="5E1AADCB" w:rsidR="002827B7" w:rsidRPr="00D815E8" w:rsidRDefault="002827B7" w:rsidP="00BC67F8">
            <w:pPr>
              <w:spacing w:line="360" w:lineRule="auto"/>
              <w:ind w:left="709"/>
              <w:rPr>
                <w:rFonts w:ascii="Arial" w:eastAsia="Times New Roman" w:hAnsi="Arial" w:cs="Arial"/>
              </w:rPr>
            </w:pPr>
            <w:r w:rsidRPr="00D815E8">
              <w:rPr>
                <w:rFonts w:ascii="Arial" w:eastAsia="Times New Roman" w:hAnsi="Arial" w:cs="Arial"/>
              </w:rPr>
              <w:t>Produ</w:t>
            </w:r>
            <w:r w:rsidR="00A75D4E" w:rsidRPr="00D815E8">
              <w:rPr>
                <w:rFonts w:ascii="Arial" w:eastAsia="Times New Roman" w:hAnsi="Arial" w:cs="Arial"/>
              </w:rPr>
              <w:t>ct overview, basic modules</w:t>
            </w:r>
            <w:r w:rsidR="00D815E8" w:rsidRPr="00D815E8">
              <w:rPr>
                <w:rFonts w:ascii="Arial" w:eastAsia="Times New Roman" w:hAnsi="Arial" w:cs="Arial"/>
              </w:rPr>
              <w:t xml:space="preserve"> and applications</w:t>
            </w:r>
          </w:p>
          <w:p w14:paraId="77B3A6FB" w14:textId="217FD05B" w:rsidR="000A7F95" w:rsidRPr="00D815E8" w:rsidRDefault="00D815E8" w:rsidP="00BC67F8">
            <w:pPr>
              <w:spacing w:line="360" w:lineRule="auto"/>
              <w:ind w:left="709"/>
              <w:rPr>
                <w:rFonts w:ascii="Arial" w:eastAsia="Times New Roman" w:hAnsi="Arial" w:cs="Arial"/>
              </w:rPr>
            </w:pPr>
            <w:r w:rsidRPr="00D815E8">
              <w:rPr>
                <w:rFonts w:ascii="Arial" w:eastAsia="Times New Roman" w:hAnsi="Arial" w:cs="Arial"/>
              </w:rPr>
              <w:t>Licensing</w:t>
            </w:r>
            <w:r w:rsidR="000A7F95" w:rsidRPr="00D815E8">
              <w:rPr>
                <w:rFonts w:ascii="Arial" w:eastAsia="Times New Roman" w:hAnsi="Arial" w:cs="Arial"/>
              </w:rPr>
              <w:t xml:space="preserve">, </w:t>
            </w:r>
            <w:r>
              <w:rPr>
                <w:rFonts w:ascii="Arial" w:eastAsia="Times New Roman" w:hAnsi="Arial" w:cs="Arial"/>
              </w:rPr>
              <w:t>s</w:t>
            </w:r>
            <w:r w:rsidRPr="00D815E8">
              <w:rPr>
                <w:rFonts w:ascii="Arial" w:eastAsia="Times New Roman" w:hAnsi="Arial" w:cs="Arial"/>
              </w:rPr>
              <w:t>oftware compatibility</w:t>
            </w:r>
          </w:p>
          <w:p w14:paraId="75F1968B" w14:textId="09934113" w:rsidR="002827B7" w:rsidRPr="00D815E8" w:rsidRDefault="00D815E8" w:rsidP="00BC67F8">
            <w:pPr>
              <w:spacing w:line="360" w:lineRule="auto"/>
              <w:ind w:left="709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Connection of labeling systems via _</w:t>
            </w:r>
            <w:proofErr w:type="spellStart"/>
            <w:r>
              <w:rPr>
                <w:rFonts w:ascii="Arial" w:eastAsia="Times New Roman" w:hAnsi="Arial" w:cs="Arial"/>
              </w:rPr>
              <w:t>connect</w:t>
            </w:r>
            <w:r w:rsidR="004879A6" w:rsidRPr="00D815E8">
              <w:rPr>
                <w:rFonts w:ascii="Arial" w:eastAsia="Times New Roman" w:hAnsi="Arial" w:cs="Arial"/>
              </w:rPr>
              <w:t>.BRAIN</w:t>
            </w:r>
            <w:proofErr w:type="spellEnd"/>
          </w:p>
          <w:p w14:paraId="30CC0D69" w14:textId="1CA7451F" w:rsidR="004879A6" w:rsidRPr="00D815E8" w:rsidRDefault="002827B7" w:rsidP="00BC67F8">
            <w:pPr>
              <w:spacing w:line="360" w:lineRule="auto"/>
              <w:ind w:left="709"/>
              <w:rPr>
                <w:rFonts w:ascii="Arial" w:eastAsia="Times New Roman" w:hAnsi="Arial" w:cs="Arial"/>
              </w:rPr>
            </w:pPr>
            <w:r w:rsidRPr="00D815E8">
              <w:rPr>
                <w:rFonts w:ascii="Arial" w:eastAsia="Times New Roman" w:hAnsi="Arial" w:cs="Arial"/>
              </w:rPr>
              <w:t xml:space="preserve">BRAIN2 </w:t>
            </w:r>
            <w:r w:rsidR="00D815E8">
              <w:rPr>
                <w:rFonts w:ascii="Arial" w:eastAsia="Times New Roman" w:hAnsi="Arial" w:cs="Arial"/>
              </w:rPr>
              <w:t>device integration</w:t>
            </w:r>
            <w:r w:rsidR="00352044" w:rsidRPr="00D815E8">
              <w:rPr>
                <w:rFonts w:ascii="Arial" w:eastAsia="Times New Roman" w:hAnsi="Arial" w:cs="Arial"/>
              </w:rPr>
              <w:t xml:space="preserve">, </w:t>
            </w:r>
            <w:r w:rsidR="00D815E8">
              <w:rPr>
                <w:rFonts w:ascii="Arial" w:eastAsia="Times New Roman" w:hAnsi="Arial" w:cs="Arial"/>
              </w:rPr>
              <w:t>system integration</w:t>
            </w:r>
          </w:p>
          <w:p w14:paraId="30CC0D6A" w14:textId="77777777" w:rsidR="004879A6" w:rsidRPr="00D815E8" w:rsidRDefault="004879A6" w:rsidP="00836AA1">
            <w:pPr>
              <w:spacing w:line="480" w:lineRule="auto"/>
              <w:rPr>
                <w:rFonts w:ascii="Arial" w:eastAsia="Times New Roman" w:hAnsi="Arial" w:cs="Arial"/>
              </w:rPr>
            </w:pPr>
          </w:p>
          <w:p w14:paraId="30CC0D6B" w14:textId="0CAFBC88" w:rsidR="004879A6" w:rsidRPr="00D815E8" w:rsidRDefault="00F04F9D" w:rsidP="00BC67F8">
            <w:pPr>
              <w:pStyle w:val="Listenabsatz"/>
              <w:numPr>
                <w:ilvl w:val="0"/>
                <w:numId w:val="10"/>
              </w:numPr>
              <w:spacing w:line="360" w:lineRule="auto"/>
              <w:rPr>
                <w:rFonts w:ascii="Arial" w:eastAsia="Times New Roman" w:hAnsi="Arial" w:cs="Arial"/>
              </w:rPr>
            </w:pPr>
            <w:r w:rsidRPr="00D815E8">
              <w:rPr>
                <w:rFonts w:ascii="Arial" w:eastAsia="Times New Roman" w:hAnsi="Arial" w:cs="Arial"/>
              </w:rPr>
              <w:t xml:space="preserve">BRAIN2 </w:t>
            </w:r>
            <w:r w:rsidR="00D815E8">
              <w:rPr>
                <w:rFonts w:ascii="Arial" w:eastAsia="Times New Roman" w:hAnsi="Arial" w:cs="Arial"/>
              </w:rPr>
              <w:t>basic module</w:t>
            </w:r>
          </w:p>
          <w:p w14:paraId="014F07B1" w14:textId="7B2FD603" w:rsidR="000A7F95" w:rsidRPr="00D815E8" w:rsidRDefault="00D815E8" w:rsidP="00BC67F8">
            <w:pPr>
              <w:spacing w:line="360" w:lineRule="auto"/>
              <w:ind w:left="709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Control menu</w:t>
            </w:r>
            <w:r w:rsidR="00800401" w:rsidRPr="00D815E8">
              <w:rPr>
                <w:rFonts w:ascii="Arial" w:eastAsia="Times New Roman" w:hAnsi="Arial" w:cs="Arial"/>
              </w:rPr>
              <w:t xml:space="preserve">, </w:t>
            </w:r>
            <w:r>
              <w:rPr>
                <w:rFonts w:ascii="Arial" w:eastAsia="Times New Roman" w:hAnsi="Arial" w:cs="Arial"/>
              </w:rPr>
              <w:t>user and group administration</w:t>
            </w:r>
          </w:p>
          <w:p w14:paraId="0B3CAA77" w14:textId="013CAC96" w:rsidR="00352044" w:rsidRPr="00D815E8" w:rsidRDefault="00D815E8" w:rsidP="00BC67F8">
            <w:pPr>
              <w:spacing w:line="360" w:lineRule="auto"/>
              <w:ind w:left="709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Production lines and system groups</w:t>
            </w:r>
          </w:p>
          <w:p w14:paraId="77255251" w14:textId="542C6019" w:rsidR="00F3188C" w:rsidRPr="00D815E8" w:rsidRDefault="00FB2EB6" w:rsidP="00BC67F8">
            <w:pPr>
              <w:spacing w:line="360" w:lineRule="auto"/>
              <w:ind w:left="709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Custom data filters</w:t>
            </w:r>
            <w:r w:rsidR="000A7F95" w:rsidRPr="00D815E8">
              <w:rPr>
                <w:rFonts w:ascii="Arial" w:eastAsia="Times New Roman" w:hAnsi="Arial" w:cs="Arial"/>
              </w:rPr>
              <w:t xml:space="preserve">, </w:t>
            </w:r>
            <w:r>
              <w:rPr>
                <w:rFonts w:ascii="Arial" w:eastAsia="Times New Roman" w:hAnsi="Arial" w:cs="Arial"/>
              </w:rPr>
              <w:t>jobs</w:t>
            </w:r>
            <w:r w:rsidR="000A7F95" w:rsidRPr="00D815E8">
              <w:rPr>
                <w:rFonts w:ascii="Arial" w:eastAsia="Times New Roman" w:hAnsi="Arial" w:cs="Arial"/>
              </w:rPr>
              <w:t>,</w:t>
            </w:r>
            <w:r w:rsidR="00550CFE" w:rsidRPr="00D815E8">
              <w:rPr>
                <w:rFonts w:ascii="Arial" w:eastAsia="Times New Roman" w:hAnsi="Arial" w:cs="Arial"/>
              </w:rPr>
              <w:t xml:space="preserve"> </w:t>
            </w:r>
            <w:r>
              <w:rPr>
                <w:rFonts w:ascii="Arial" w:eastAsia="Times New Roman" w:hAnsi="Arial" w:cs="Arial"/>
              </w:rPr>
              <w:t>standard reports</w:t>
            </w:r>
          </w:p>
          <w:p w14:paraId="147235A6" w14:textId="44292C00" w:rsidR="000A7F95" w:rsidRPr="00D815E8" w:rsidRDefault="00FB2EB6" w:rsidP="00BC67F8">
            <w:pPr>
              <w:spacing w:line="360" w:lineRule="auto"/>
              <w:ind w:left="709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Data export</w:t>
            </w:r>
            <w:r w:rsidR="00352044" w:rsidRPr="00D815E8">
              <w:rPr>
                <w:rFonts w:ascii="Arial" w:eastAsia="Times New Roman" w:hAnsi="Arial" w:cs="Arial"/>
              </w:rPr>
              <w:t xml:space="preserve">, </w:t>
            </w:r>
            <w:r>
              <w:rPr>
                <w:rFonts w:ascii="Arial" w:eastAsia="Times New Roman" w:hAnsi="Arial" w:cs="Arial"/>
              </w:rPr>
              <w:t>send reports via email</w:t>
            </w:r>
          </w:p>
          <w:p w14:paraId="30CC0D6C" w14:textId="2AA18A4C" w:rsidR="004879A6" w:rsidRPr="00D815E8" w:rsidRDefault="00550CFE" w:rsidP="00BC67F8">
            <w:pPr>
              <w:spacing w:line="360" w:lineRule="auto"/>
              <w:ind w:left="709"/>
              <w:rPr>
                <w:rFonts w:ascii="Arial" w:eastAsia="Times New Roman" w:hAnsi="Arial" w:cs="Arial"/>
              </w:rPr>
            </w:pPr>
            <w:r w:rsidRPr="00D815E8">
              <w:rPr>
                <w:rFonts w:ascii="Arial" w:eastAsia="Times New Roman" w:hAnsi="Arial" w:cs="Arial"/>
              </w:rPr>
              <w:t xml:space="preserve">Microsoft SQL Server </w:t>
            </w:r>
            <w:r w:rsidR="00FB2EB6">
              <w:rPr>
                <w:rFonts w:ascii="Arial" w:eastAsia="Times New Roman" w:hAnsi="Arial" w:cs="Arial"/>
              </w:rPr>
              <w:t>and databases</w:t>
            </w:r>
            <w:r w:rsidRPr="00D815E8">
              <w:rPr>
                <w:rFonts w:ascii="Arial" w:eastAsia="Times New Roman" w:hAnsi="Arial" w:cs="Arial"/>
              </w:rPr>
              <w:t xml:space="preserve">, </w:t>
            </w:r>
            <w:r w:rsidR="00FB2EB6">
              <w:rPr>
                <w:rFonts w:ascii="Arial" w:eastAsia="Times New Roman" w:hAnsi="Arial" w:cs="Arial"/>
              </w:rPr>
              <w:t>data backup and restore</w:t>
            </w:r>
          </w:p>
          <w:p w14:paraId="30CC0D6D" w14:textId="77777777" w:rsidR="004879A6" w:rsidRPr="00D815E8" w:rsidRDefault="004879A6" w:rsidP="006675E5">
            <w:pPr>
              <w:rPr>
                <w:rFonts w:ascii="Arial" w:eastAsia="Times New Roman" w:hAnsi="Arial" w:cs="Arial"/>
              </w:rPr>
            </w:pPr>
          </w:p>
          <w:p w14:paraId="30CC0D6E" w14:textId="77777777" w:rsidR="0038034C" w:rsidRPr="00D815E8" w:rsidRDefault="0038034C" w:rsidP="00CF3A41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14:paraId="30CC0D70" w14:textId="77777777" w:rsidR="00B273BA" w:rsidRPr="00D815E8" w:rsidRDefault="00B273BA" w:rsidP="00F14032">
      <w:pPr>
        <w:rPr>
          <w:rFonts w:ascii="Arial" w:hAnsi="Arial" w:cs="Arial"/>
        </w:rPr>
      </w:pPr>
    </w:p>
    <w:sectPr w:rsidR="00B273BA" w:rsidRPr="00D815E8" w:rsidSect="004A306F"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045BF"/>
    <w:multiLevelType w:val="hybridMultilevel"/>
    <w:tmpl w:val="0504E3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743C50"/>
    <w:multiLevelType w:val="hybridMultilevel"/>
    <w:tmpl w:val="F97A6F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1F578E"/>
    <w:multiLevelType w:val="hybridMultilevel"/>
    <w:tmpl w:val="2660A76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C10076"/>
    <w:multiLevelType w:val="hybridMultilevel"/>
    <w:tmpl w:val="540CE1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926748"/>
    <w:multiLevelType w:val="hybridMultilevel"/>
    <w:tmpl w:val="220EC1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8B06C5"/>
    <w:multiLevelType w:val="hybridMultilevel"/>
    <w:tmpl w:val="A59614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327CFE"/>
    <w:multiLevelType w:val="hybridMultilevel"/>
    <w:tmpl w:val="F578BE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431007"/>
    <w:multiLevelType w:val="hybridMultilevel"/>
    <w:tmpl w:val="3678E6F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821ACE"/>
    <w:multiLevelType w:val="hybridMultilevel"/>
    <w:tmpl w:val="3236A1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D503BA7"/>
    <w:multiLevelType w:val="hybridMultilevel"/>
    <w:tmpl w:val="4ED48C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"/>
  </w:num>
  <w:num w:numId="3">
    <w:abstractNumId w:val="0"/>
  </w:num>
  <w:num w:numId="4">
    <w:abstractNumId w:val="7"/>
  </w:num>
  <w:num w:numId="5">
    <w:abstractNumId w:val="6"/>
  </w:num>
  <w:num w:numId="6">
    <w:abstractNumId w:val="5"/>
  </w:num>
  <w:num w:numId="7">
    <w:abstractNumId w:val="1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73BA"/>
    <w:rsid w:val="00041F4C"/>
    <w:rsid w:val="00064661"/>
    <w:rsid w:val="000968F8"/>
    <w:rsid w:val="000A7F95"/>
    <w:rsid w:val="001302BC"/>
    <w:rsid w:val="00155D90"/>
    <w:rsid w:val="001628AD"/>
    <w:rsid w:val="001F1FAF"/>
    <w:rsid w:val="00203046"/>
    <w:rsid w:val="00207637"/>
    <w:rsid w:val="00231007"/>
    <w:rsid w:val="00241979"/>
    <w:rsid w:val="00256661"/>
    <w:rsid w:val="00265C26"/>
    <w:rsid w:val="002827B7"/>
    <w:rsid w:val="002903D0"/>
    <w:rsid w:val="002B682B"/>
    <w:rsid w:val="002B7B81"/>
    <w:rsid w:val="002D7848"/>
    <w:rsid w:val="002E423B"/>
    <w:rsid w:val="00352044"/>
    <w:rsid w:val="0038034C"/>
    <w:rsid w:val="003C3CEA"/>
    <w:rsid w:val="003C66FD"/>
    <w:rsid w:val="003F61B3"/>
    <w:rsid w:val="00446877"/>
    <w:rsid w:val="00467287"/>
    <w:rsid w:val="00481311"/>
    <w:rsid w:val="004879A6"/>
    <w:rsid w:val="004A306F"/>
    <w:rsid w:val="004C4E9E"/>
    <w:rsid w:val="004D54E4"/>
    <w:rsid w:val="005011BF"/>
    <w:rsid w:val="00517F48"/>
    <w:rsid w:val="00550CFE"/>
    <w:rsid w:val="00577153"/>
    <w:rsid w:val="0059067C"/>
    <w:rsid w:val="00595910"/>
    <w:rsid w:val="005A00E7"/>
    <w:rsid w:val="005A0BC2"/>
    <w:rsid w:val="005A5679"/>
    <w:rsid w:val="005D54B9"/>
    <w:rsid w:val="005E097C"/>
    <w:rsid w:val="006675E5"/>
    <w:rsid w:val="006F7AE4"/>
    <w:rsid w:val="007508DB"/>
    <w:rsid w:val="00753405"/>
    <w:rsid w:val="0077740C"/>
    <w:rsid w:val="007D139F"/>
    <w:rsid w:val="007F0843"/>
    <w:rsid w:val="00800401"/>
    <w:rsid w:val="0080533A"/>
    <w:rsid w:val="00821428"/>
    <w:rsid w:val="00836AA1"/>
    <w:rsid w:val="00866E8C"/>
    <w:rsid w:val="008F3EFA"/>
    <w:rsid w:val="00902164"/>
    <w:rsid w:val="00937475"/>
    <w:rsid w:val="00957BD3"/>
    <w:rsid w:val="009D3A03"/>
    <w:rsid w:val="00A0403D"/>
    <w:rsid w:val="00A75D4E"/>
    <w:rsid w:val="00A8531A"/>
    <w:rsid w:val="00B273BA"/>
    <w:rsid w:val="00B860C8"/>
    <w:rsid w:val="00BA59E5"/>
    <w:rsid w:val="00BC67F8"/>
    <w:rsid w:val="00BD0283"/>
    <w:rsid w:val="00BD0A99"/>
    <w:rsid w:val="00C024DB"/>
    <w:rsid w:val="00CE3AFC"/>
    <w:rsid w:val="00CF3A41"/>
    <w:rsid w:val="00D801CF"/>
    <w:rsid w:val="00D815E8"/>
    <w:rsid w:val="00DA0357"/>
    <w:rsid w:val="00DC1247"/>
    <w:rsid w:val="00DC3252"/>
    <w:rsid w:val="00DC46DC"/>
    <w:rsid w:val="00DD08C2"/>
    <w:rsid w:val="00DF746F"/>
    <w:rsid w:val="00E25BF4"/>
    <w:rsid w:val="00E266F6"/>
    <w:rsid w:val="00E740D4"/>
    <w:rsid w:val="00E7779B"/>
    <w:rsid w:val="00F04D46"/>
    <w:rsid w:val="00F04F9D"/>
    <w:rsid w:val="00F14032"/>
    <w:rsid w:val="00F3188C"/>
    <w:rsid w:val="00F32F15"/>
    <w:rsid w:val="00F42233"/>
    <w:rsid w:val="00F46ED4"/>
    <w:rsid w:val="00FA4DD6"/>
    <w:rsid w:val="00FB2898"/>
    <w:rsid w:val="00FB2EB6"/>
    <w:rsid w:val="00FB4B41"/>
    <w:rsid w:val="00FD1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CC0D56"/>
  <w15:docId w15:val="{FE5369E9-02BE-40B5-8C98-52ECCE8E9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B273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273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273BA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8F3E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771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8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7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05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291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54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6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155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9163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3941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2921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7567643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33827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236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0FB804D1BDA6941B62925217FFEC972" ma:contentTypeVersion="13" ma:contentTypeDescription="Ein neues Dokument erstellen." ma:contentTypeScope="" ma:versionID="ba4adfc6e62ebeb3073ebf3375b2198b">
  <xsd:schema xmlns:xsd="http://www.w3.org/2001/XMLSchema" xmlns:xs="http://www.w3.org/2001/XMLSchema" xmlns:p="http://schemas.microsoft.com/office/2006/metadata/properties" xmlns:ns2="aca762b5-d089-4861-85ed-627db429cbcc" xmlns:ns3="7a94193b-dbdb-4a17-8794-dd7d2e6ce93f" targetNamespace="http://schemas.microsoft.com/office/2006/metadata/properties" ma:root="true" ma:fieldsID="383aba0994d537e5450d675ef337e634" ns2:_="" ns3:_="">
    <xsd:import namespace="aca762b5-d089-4861-85ed-627db429cbcc"/>
    <xsd:import namespace="7a94193b-dbdb-4a17-8794-dd7d2e6ce93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LengthInSeconds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a762b5-d089-4861-85ed-627db429cbc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94193b-dbdb-4a17-8794-dd7d2e6ce9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EE72B42-B2C1-4A10-8888-BE3D54127A26}"/>
</file>

<file path=customXml/itemProps2.xml><?xml version="1.0" encoding="utf-8"?>
<ds:datastoreItem xmlns:ds="http://schemas.openxmlformats.org/officeDocument/2006/customXml" ds:itemID="{32F1538D-0872-4C3D-BDA5-3B9D0086D6C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9682E7F-E388-494F-9E73-DEC58EB5B88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Bizerba GmbH &amp; Co. KG</Company>
  <LinksUpToDate>false</LinksUpToDate>
  <CharactersWithSpaces>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Vollmer, Michael</dc:creator>
  <cp:lastModifiedBy>Cortijo Santivanez, Nicolas</cp:lastModifiedBy>
  <cp:revision>9</cp:revision>
  <dcterms:created xsi:type="dcterms:W3CDTF">2019-07-02T07:24:00Z</dcterms:created>
  <dcterms:modified xsi:type="dcterms:W3CDTF">2022-01-27T06:41:00Z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0x01010090FB804D1BDA6941B62925217FFEC972</vt:lpwstr>
  </property>
  <property fmtid="{D5CDD505-2E9C-101B-9397-08002B2CF9AE}" pid="3" name="Business Unit">
    <vt:lpwstr>BU Service Customer Training</vt:lpwstr>
  </property>
  <property fmtid="{D5CDD505-2E9C-101B-9397-08002B2CF9AE}" pid="4" name="Product / Topic">
    <vt:lpwstr>IND-RET Software</vt:lpwstr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TemplateUrl">
    <vt:lpwstr/>
  </property>
  <property fmtid="{D5CDD505-2E9C-101B-9397-08002B2CF9AE}" pid="8" name="ComplianceAssetId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</Properties>
</file>